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6CA6" w14:textId="11DC7A24" w:rsidR="0010770F" w:rsidRDefault="00614396">
      <w:r w:rsidRPr="00583172">
        <w:rPr>
          <w:rFonts w:ascii="Avenir Next L" w:hAnsi="Avenir Next L"/>
          <w:b/>
          <w:noProof/>
        </w:rPr>
        <w:drawing>
          <wp:inline distT="0" distB="0" distL="0" distR="0" wp14:anchorId="52465ECA" wp14:editId="5299DA27">
            <wp:extent cx="5731510" cy="810036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3B2E" w14:textId="77777777" w:rsidR="00614396" w:rsidRDefault="00614396" w:rsidP="00614396">
      <w:pPr>
        <w:spacing w:after="0" w:line="240" w:lineRule="auto"/>
      </w:pPr>
      <w:r>
        <w:separator/>
      </w:r>
    </w:p>
  </w:endnote>
  <w:endnote w:type="continuationSeparator" w:id="0">
    <w:p w14:paraId="539BB09B" w14:textId="77777777" w:rsidR="00614396" w:rsidRDefault="00614396" w:rsidP="0061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229" w14:textId="77777777" w:rsidR="00614396" w:rsidRDefault="00614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CC24" w14:textId="4D717403" w:rsidR="00614396" w:rsidRDefault="006143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7C7FD8" wp14:editId="7E05728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dd440228ff167e699bfec15" descr="{&quot;HashCode&quot;:-1046210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23AD81" w14:textId="13702592" w:rsidR="00614396" w:rsidRPr="00614396" w:rsidRDefault="00614396" w:rsidP="0061439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1439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C7FD8" id="_x0000_t202" coordsize="21600,21600" o:spt="202" path="m,l,21600r21600,l21600,xe">
              <v:stroke joinstyle="miter"/>
              <v:path gradientshapeok="t" o:connecttype="rect"/>
            </v:shapetype>
            <v:shape id="MSIPCMbdd440228ff167e699bfec15" o:spid="_x0000_s1026" type="#_x0000_t202" alt="{&quot;HashCode&quot;:-104621025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7723AD81" w14:textId="13702592" w:rsidR="00614396" w:rsidRPr="00614396" w:rsidRDefault="00614396" w:rsidP="0061439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14396">
                      <w:rPr>
                        <w:rFonts w:ascii="Calibri" w:hAnsi="Calibri" w:cs="Calibri"/>
                        <w:color w:val="000000"/>
                        <w:sz w:val="16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301B" w14:textId="77777777" w:rsidR="00614396" w:rsidRDefault="00614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0A7C" w14:textId="77777777" w:rsidR="00614396" w:rsidRDefault="00614396" w:rsidP="00614396">
      <w:pPr>
        <w:spacing w:after="0" w:line="240" w:lineRule="auto"/>
      </w:pPr>
      <w:r>
        <w:separator/>
      </w:r>
    </w:p>
  </w:footnote>
  <w:footnote w:type="continuationSeparator" w:id="0">
    <w:p w14:paraId="38C69FE8" w14:textId="77777777" w:rsidR="00614396" w:rsidRDefault="00614396" w:rsidP="0061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1BCD" w14:textId="77777777" w:rsidR="00614396" w:rsidRDefault="00614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0BBD" w14:textId="77777777" w:rsidR="00614396" w:rsidRDefault="00614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42DC" w14:textId="77777777" w:rsidR="00614396" w:rsidRDefault="00614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96"/>
    <w:rsid w:val="0010770F"/>
    <w:rsid w:val="00614396"/>
    <w:rsid w:val="006E1C50"/>
    <w:rsid w:val="00C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4F31F"/>
  <w15:chartTrackingRefBased/>
  <w15:docId w15:val="{645C7C5A-1B71-4DFE-9FF6-B989F995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96"/>
  </w:style>
  <w:style w:type="paragraph" w:styleId="Footer">
    <w:name w:val="footer"/>
    <w:basedOn w:val="Normal"/>
    <w:link w:val="FooterChar"/>
    <w:uiPriority w:val="99"/>
    <w:unhideWhenUsed/>
    <w:rsid w:val="00614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TBClassification>
  <attrValue xml:space="preserve">Public</attrValue>
  <customPropName>Classification</customPropName>
  <timestamp>1/3/2023 8:55:34 AM</timestamp>
  <userName>CENBANK\PADA20344</userName>
  <computerName>OFISDLTP20344A.cenbank.net</computerName>
  <guid>{ae26991a-7810-4db0-b4bc-38a7f61bc3ef}</guid>
</GTBClassification>
</file>

<file path=customXml/itemProps1.xml><?xml version="1.0" encoding="utf-8"?>
<ds:datastoreItem xmlns:ds="http://schemas.openxmlformats.org/officeDocument/2006/customXml" ds:itemID="{188D6806-63AF-48B8-8D26-238E511F7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6C997-FB7C-4E47-8174-31E413E22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0</Paragraphs>
  <ScaleCrop>false</ScaleCrop>
  <Company>ABJUCSVSCCMSVR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PADA, STEPHEN</dc:creator>
  <cp:keywords/>
  <dc:description/>
  <cp:lastModifiedBy>PADA, STEPHEN</cp:lastModifiedBy>
  <cp:revision>1</cp:revision>
  <dcterms:created xsi:type="dcterms:W3CDTF">2023-01-03T07:53:00Z</dcterms:created>
  <dcterms:modified xsi:type="dcterms:W3CDTF">2023-01-03T07:55:00Z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ClassifiedBy">
    <vt:lpwstr>CENBANK\PADA20344</vt:lpwstr>
  </property>
  <property fmtid="{D5CDD505-2E9C-101B-9397-08002B2CF9AE}" pid="4" name="ClassificationHost">
    <vt:lpwstr>OFISDLTP20344A.cenbank.net</vt:lpwstr>
  </property>
  <property fmtid="{D5CDD505-2E9C-101B-9397-08002B2CF9AE}" pid="5" name="ClassificationDate">
    <vt:lpwstr>1/3/2023 8:55:34 AM</vt:lpwstr>
  </property>
  <property fmtid="{D5CDD505-2E9C-101B-9397-08002B2CF9AE}" pid="6" name="ClassificationGUID">
    <vt:lpwstr>{ae26991a-7810-4db0-b4bc-38a7f61bc3ef}</vt:lpwstr>
  </property>
  <property fmtid="{D5CDD505-2E9C-101B-9397-08002B2CF9AE}" pid="7" name="MSIP_Label_a6c88eb2-eb2d-44c8-912e-96a8f22df436_Enabled">
    <vt:lpwstr>True</vt:lpwstr>
  </property>
  <property fmtid="{D5CDD505-2E9C-101B-9397-08002B2CF9AE}" pid="8" name="MSIP_Label_a6c88eb2-eb2d-44c8-912e-96a8f22df436_SiteId">
    <vt:lpwstr>9cdc7dd5-9dd6-4fbb-9a68-bcb9021721d0</vt:lpwstr>
  </property>
  <property fmtid="{D5CDD505-2E9C-101B-9397-08002B2CF9AE}" pid="9" name="MSIP_Label_a6c88eb2-eb2d-44c8-912e-96a8f22df436_Owner">
    <vt:lpwstr>PADA20344@cbn.gov.ng</vt:lpwstr>
  </property>
  <property fmtid="{D5CDD505-2E9C-101B-9397-08002B2CF9AE}" pid="10" name="MSIP_Label_a6c88eb2-eb2d-44c8-912e-96a8f22df436_SetDate">
    <vt:lpwstr>2023-01-03T07:55:34.5906165Z</vt:lpwstr>
  </property>
  <property fmtid="{D5CDD505-2E9C-101B-9397-08002B2CF9AE}" pid="11" name="MSIP_Label_a6c88eb2-eb2d-44c8-912e-96a8f22df436_Name">
    <vt:lpwstr>Confidential</vt:lpwstr>
  </property>
  <property fmtid="{D5CDD505-2E9C-101B-9397-08002B2CF9AE}" pid="12" name="MSIP_Label_a6c88eb2-eb2d-44c8-912e-96a8f22df436_Application">
    <vt:lpwstr>Microsoft Azure Information Protection</vt:lpwstr>
  </property>
  <property fmtid="{D5CDD505-2E9C-101B-9397-08002B2CF9AE}" pid="13" name="MSIP_Label_a6c88eb2-eb2d-44c8-912e-96a8f22df436_Extended_MSFT_Method">
    <vt:lpwstr>Automatic</vt:lpwstr>
  </property>
  <property fmtid="{D5CDD505-2E9C-101B-9397-08002B2CF9AE}" pid="14" name="MSIP_Label_56a3f9de-d7f5-4481-ad90-6d032fa2cd3a_Enabled">
    <vt:lpwstr>True</vt:lpwstr>
  </property>
  <property fmtid="{D5CDD505-2E9C-101B-9397-08002B2CF9AE}" pid="15" name="MSIP_Label_56a3f9de-d7f5-4481-ad90-6d032fa2cd3a_SiteId">
    <vt:lpwstr>9cdc7dd5-9dd6-4fbb-9a68-bcb9021721d0</vt:lpwstr>
  </property>
  <property fmtid="{D5CDD505-2E9C-101B-9397-08002B2CF9AE}" pid="16" name="MSIP_Label_56a3f9de-d7f5-4481-ad90-6d032fa2cd3a_Owner">
    <vt:lpwstr>PADA20344@cbn.gov.ng</vt:lpwstr>
  </property>
  <property fmtid="{D5CDD505-2E9C-101B-9397-08002B2CF9AE}" pid="17" name="MSIP_Label_56a3f9de-d7f5-4481-ad90-6d032fa2cd3a_SetDate">
    <vt:lpwstr>2023-01-03T07:55:34.5906165Z</vt:lpwstr>
  </property>
  <property fmtid="{D5CDD505-2E9C-101B-9397-08002B2CF9AE}" pid="18" name="MSIP_Label_56a3f9de-d7f5-4481-ad90-6d032fa2cd3a_Name">
    <vt:lpwstr>Anyone (not protected)</vt:lpwstr>
  </property>
  <property fmtid="{D5CDD505-2E9C-101B-9397-08002B2CF9AE}" pid="19" name="MSIP_Label_56a3f9de-d7f5-4481-ad90-6d032fa2cd3a_Application">
    <vt:lpwstr>Microsoft Azure Information Protection</vt:lpwstr>
  </property>
  <property fmtid="{D5CDD505-2E9C-101B-9397-08002B2CF9AE}" pid="20" name="MSIP_Label_56a3f9de-d7f5-4481-ad90-6d032fa2cd3a_Parent">
    <vt:lpwstr>a6c88eb2-eb2d-44c8-912e-96a8f22df436</vt:lpwstr>
  </property>
  <property fmtid="{D5CDD505-2E9C-101B-9397-08002B2CF9AE}" pid="21" name="MSIP_Label_56a3f9de-d7f5-4481-ad90-6d032fa2cd3a_Extended_MSFT_Method">
    <vt:lpwstr>Automatic</vt:lpwstr>
  </property>
  <property fmtid="{D5CDD505-2E9C-101B-9397-08002B2CF9AE}" pid="22" name="Sensitivity">
    <vt:lpwstr>Confidential Anyone (not protected)</vt:lpwstr>
  </property>
</Properties>
</file>